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AD" w:rsidRPr="00E851E8" w:rsidRDefault="00F923AD" w:rsidP="00F923AD">
      <w:pPr>
        <w:pStyle w:val="Heading3"/>
        <w:tabs>
          <w:tab w:val="left" w:pos="6015"/>
        </w:tabs>
        <w:spacing w:before="0" w:after="0" w:line="240" w:lineRule="auto"/>
        <w:rPr>
          <w:rFonts w:ascii="Times New Roman" w:hAnsi="Times New Roman"/>
        </w:rPr>
      </w:pPr>
      <w:bookmarkStart w:id="0" w:name="_GoBack"/>
      <w:bookmarkEnd w:id="0"/>
      <w:r w:rsidRPr="00E851E8">
        <w:rPr>
          <w:rFonts w:ascii="Times New Roman" w:hAnsi="Times New Roman"/>
        </w:rPr>
        <w:t>MAISHA</w:t>
      </w:r>
      <w:r w:rsidR="00FD1CB6">
        <w:rPr>
          <w:rFonts w:ascii="Times New Roman" w:hAnsi="Times New Roman"/>
        </w:rPr>
        <w:t xml:space="preserve"> 1</w:t>
      </w:r>
      <w:r w:rsidRPr="00E851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WORK PLAN</w:t>
      </w:r>
      <w:r>
        <w:rPr>
          <w:rFonts w:ascii="Times New Roman" w:hAnsi="Times New Roman"/>
        </w:rPr>
        <w:tab/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Name of Institution 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…………………….......................</w:t>
      </w:r>
      <w:r w:rsidRPr="00C64D01">
        <w:rPr>
          <w:rFonts w:ascii="Times New Roman" w:hAnsi="Times New Roman" w:cs="Times New Roman"/>
          <w:b/>
          <w:sz w:val="20"/>
          <w:szCs w:val="20"/>
        </w:rPr>
        <w:t>Institution’s PC Number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Category of Institution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Sector</w:t>
      </w:r>
      <w:r w:rsidRPr="00C64D01">
        <w:rPr>
          <w:rFonts w:ascii="Times New Roman" w:hAnsi="Times New Roman" w:cs="Times New Roman"/>
          <w:sz w:val="20"/>
          <w:szCs w:val="20"/>
        </w:rPr>
        <w:t>…………......</w:t>
      </w:r>
    </w:p>
    <w:p w:rsidR="00F923AD" w:rsidRPr="00C64D01" w:rsidRDefault="00F923AD" w:rsidP="00F923A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ediumGrid3-Accent5"/>
        <w:tblpPr w:leftFromText="180" w:rightFromText="180" w:vertAnchor="text" w:tblpY="1"/>
        <w:tblOverlap w:val="never"/>
        <w:tblW w:w="14310" w:type="dxa"/>
        <w:tblLayout w:type="fixed"/>
        <w:tblLook w:val="04A0" w:firstRow="1" w:lastRow="0" w:firstColumn="1" w:lastColumn="0" w:noHBand="0" w:noVBand="1"/>
      </w:tblPr>
      <w:tblGrid>
        <w:gridCol w:w="4050"/>
        <w:gridCol w:w="4314"/>
        <w:gridCol w:w="567"/>
        <w:gridCol w:w="567"/>
        <w:gridCol w:w="567"/>
        <w:gridCol w:w="499"/>
        <w:gridCol w:w="68"/>
        <w:gridCol w:w="567"/>
        <w:gridCol w:w="507"/>
        <w:gridCol w:w="60"/>
        <w:gridCol w:w="541"/>
        <w:gridCol w:w="541"/>
        <w:gridCol w:w="1462"/>
      </w:tblGrid>
      <w:tr w:rsidR="00F923AD" w:rsidRPr="00760728" w:rsidTr="000B1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F923AD" w:rsidRPr="00760728" w:rsidRDefault="00F923AD" w:rsidP="00CB2C8D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>Activity</w:t>
            </w:r>
          </w:p>
        </w:tc>
        <w:tc>
          <w:tcPr>
            <w:tcW w:w="4314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="00140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="00140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="00140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2" w:type="dxa"/>
            <w:gridSpan w:val="3"/>
          </w:tcPr>
          <w:p w:rsidR="00F923AD" w:rsidRDefault="00F923AD" w:rsidP="00CF5FD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="00140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Maximum Score</w:t>
            </w:r>
          </w:p>
        </w:tc>
      </w:tr>
      <w:tr w:rsidR="00F923AD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Workplace policy on HIV prevention  </w:t>
            </w:r>
          </w:p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314" w:type="dxa"/>
            <w:tcBorders>
              <w:right w:val="nil"/>
            </w:tcBorders>
          </w:tcPr>
          <w:p w:rsidR="00F923AD" w:rsidRPr="009F304E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23AD" w:rsidRPr="00760728" w:rsidTr="000B1222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4" w:type="dxa"/>
            <w:tcBorders>
              <w:right w:val="nil"/>
            </w:tcBorders>
          </w:tcPr>
          <w:p w:rsidR="00F923AD" w:rsidRPr="00760728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Approve 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23AD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ACU constituted and membership appointed </w:t>
            </w:r>
          </w:p>
        </w:tc>
        <w:tc>
          <w:tcPr>
            <w:tcW w:w="4314" w:type="dxa"/>
            <w:tcBorders>
              <w:right w:val="nil"/>
            </w:tcBorders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ormally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constitute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with at least 5 members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40%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membership drawn from senior and middle level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23AD" w:rsidRPr="00760728" w:rsidTr="000B122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4" w:type="dxa"/>
            <w:tcBorders>
              <w:right w:val="nil"/>
            </w:tcBorders>
          </w:tcPr>
          <w:p w:rsidR="00F923AD" w:rsidRPr="00760728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Hold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meeting each quarter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71686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23AD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F923AD" w:rsidRPr="00760728" w:rsidRDefault="00F923AD" w:rsidP="00CB2C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Submit</w:t>
            </w: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work plan for the implementation of HIV and AIDS activities that target the MDA’s staff (internal HIV and AIDS mainstreaming) </w:t>
            </w:r>
          </w:p>
        </w:tc>
        <w:tc>
          <w:tcPr>
            <w:tcW w:w="4314" w:type="dxa"/>
            <w:tcBorders>
              <w:right w:val="nil"/>
            </w:tcBorders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work plan </w:t>
            </w: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>omplete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 and submitted to NACC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71686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23AD" w:rsidRPr="00760728" w:rsidTr="000B1222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F923AD" w:rsidRPr="00760728" w:rsidRDefault="00F923AD" w:rsidP="00CB2C8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ork plan with activities for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engagement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clients and external stakeholders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be undertaken in MAISHA 2</w:t>
            </w:r>
          </w:p>
        </w:tc>
        <w:tc>
          <w:tcPr>
            <w:tcW w:w="4314" w:type="dxa"/>
            <w:tcBorders>
              <w:right w:val="nil"/>
            </w:tcBorders>
          </w:tcPr>
          <w:p w:rsidR="00F923AD" w:rsidRPr="00760728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 plan with clear targets 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71686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923AD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Allocation of budget to HIV and AIDS activities</w:t>
            </w:r>
          </w:p>
        </w:tc>
        <w:tc>
          <w:tcPr>
            <w:tcW w:w="4314" w:type="dxa"/>
            <w:tcBorders>
              <w:right w:val="nil"/>
            </w:tcBorders>
          </w:tcPr>
          <w:p w:rsidR="00F923AD" w:rsidRPr="00760728" w:rsidRDefault="00F923AD" w:rsidP="00CB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Allocated  amount to HIV and AIDS activities</w:t>
            </w:r>
          </w:p>
        </w:tc>
        <w:tc>
          <w:tcPr>
            <w:tcW w:w="1134" w:type="dxa"/>
            <w:gridSpan w:val="2"/>
          </w:tcPr>
          <w:p w:rsidR="00F923AD" w:rsidRDefault="000B1222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Ksh</w:t>
            </w:r>
          </w:p>
        </w:tc>
        <w:tc>
          <w:tcPr>
            <w:tcW w:w="1066" w:type="dxa"/>
            <w:gridSpan w:val="2"/>
          </w:tcPr>
          <w:p w:rsidR="00F923AD" w:rsidRDefault="000B1222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Ksh</w:t>
            </w:r>
          </w:p>
        </w:tc>
        <w:tc>
          <w:tcPr>
            <w:tcW w:w="1142" w:type="dxa"/>
            <w:gridSpan w:val="3"/>
          </w:tcPr>
          <w:p w:rsidR="00F923AD" w:rsidRDefault="000B1222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Ksh</w:t>
            </w:r>
          </w:p>
        </w:tc>
        <w:tc>
          <w:tcPr>
            <w:tcW w:w="1142" w:type="dxa"/>
            <w:gridSpan w:val="3"/>
          </w:tcPr>
          <w:p w:rsidR="00F923AD" w:rsidRDefault="000B1222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Ksh</w:t>
            </w: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E06F08" w:rsidRPr="00760728" w:rsidTr="000C0472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0" w:type="dxa"/>
            <w:gridSpan w:val="13"/>
          </w:tcPr>
          <w:p w:rsidR="00E06F08" w:rsidRDefault="00E06F08" w:rsidP="00CB2C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Choose Four (4) activities for implementation from rows labelled (a) to (h)</w:t>
            </w:r>
          </w:p>
        </w:tc>
      </w:tr>
      <w:tr w:rsidR="000F70D8" w:rsidRPr="00760728" w:rsidTr="00CB2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0F70D8" w:rsidRDefault="000F70D8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Under the column ‘Male (M) and Female (F)’ indicate the quarterly targets</w:t>
            </w:r>
          </w:p>
        </w:tc>
        <w:tc>
          <w:tcPr>
            <w:tcW w:w="10260" w:type="dxa"/>
            <w:gridSpan w:val="12"/>
          </w:tcPr>
          <w:tbl>
            <w:tblPr>
              <w:tblStyle w:val="MediumGrid3-Accent5"/>
              <w:tblpPr w:leftFromText="180" w:rightFromText="180" w:vertAnchor="text" w:tblpX="-10" w:tblpY="1"/>
              <w:tblOverlap w:val="never"/>
              <w:tblW w:w="14428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2018"/>
              <w:gridCol w:w="796"/>
              <w:gridCol w:w="796"/>
              <w:gridCol w:w="2039"/>
            </w:tblGrid>
            <w:tr w:rsidR="000B1222" w:rsidTr="000B12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43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bCs w:val="0"/>
                      <w:color w:val="auto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bCs w:val="0"/>
                      <w:color w:val="auto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567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 w:val="0"/>
                      <w:color w:val="auto"/>
                      <w:sz w:val="18"/>
                      <w:szCs w:val="18"/>
                    </w:rPr>
                  </w:pPr>
                  <w:r w:rsidRPr="00473287">
                    <w:rPr>
                      <w:rFonts w:ascii="Times New Roman" w:hAnsi="Times New Roman" w:cs="Times New Roman"/>
                      <w:bCs w:val="0"/>
                      <w:color w:val="auto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2018" w:type="dxa"/>
                </w:tcPr>
                <w:p w:rsidR="000B1222" w:rsidRPr="00473287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:rsidR="000B1222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</w:tcPr>
                <w:p w:rsidR="000B1222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039" w:type="dxa"/>
                </w:tcPr>
                <w:p w:rsidR="000B1222" w:rsidRDefault="000B1222" w:rsidP="000B1222">
                  <w:pPr>
                    <w:spacing w:line="276" w:lineRule="auto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0F70D8" w:rsidRDefault="000F70D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3287" w:rsidRPr="00760728" w:rsidTr="00B979B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:rsidR="00473287" w:rsidRPr="00453640" w:rsidRDefault="00473287" w:rsidP="00F923A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3640">
              <w:rPr>
                <w:rFonts w:ascii="Times New Roman" w:hAnsi="Times New Roman"/>
                <w:sz w:val="18"/>
                <w:szCs w:val="18"/>
              </w:rPr>
              <w:t>Condom Promotion</w:t>
            </w:r>
          </w:p>
        </w:tc>
        <w:tc>
          <w:tcPr>
            <w:tcW w:w="4314" w:type="dxa"/>
          </w:tcPr>
          <w:p w:rsidR="00473287" w:rsidRPr="00760728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condoms distributed by your institution to staff and family members</w:t>
            </w:r>
          </w:p>
        </w:tc>
        <w:tc>
          <w:tcPr>
            <w:tcW w:w="567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473287" w:rsidRDefault="00473287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06F08" w:rsidRPr="00760728" w:rsidTr="00482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E06F08" w:rsidRPr="00760728" w:rsidRDefault="00E06F08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4" w:type="dxa"/>
          </w:tcPr>
          <w:p w:rsidR="00E06F08" w:rsidRPr="0076072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trained on condom use and disposal by your institution</w:t>
            </w:r>
          </w:p>
        </w:tc>
        <w:tc>
          <w:tcPr>
            <w:tcW w:w="567" w:type="dxa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E06F0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E06F08" w:rsidRPr="00760728" w:rsidRDefault="00E06F08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412BD5" w:rsidRPr="00760728" w:rsidTr="004267E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412BD5" w:rsidRDefault="00412BD5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b)Counselling and testing</w:t>
            </w:r>
          </w:p>
        </w:tc>
        <w:tc>
          <w:tcPr>
            <w:tcW w:w="4314" w:type="dxa"/>
          </w:tcPr>
          <w:p w:rsidR="00412BD5" w:rsidRPr="00760728" w:rsidRDefault="00412BD5" w:rsidP="00CB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 and family members counselled, tested received results of HIV test</w:t>
            </w:r>
          </w:p>
        </w:tc>
        <w:tc>
          <w:tcPr>
            <w:tcW w:w="567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412BD5" w:rsidRDefault="00412BD5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B65E1" w:rsidRPr="00760728" w:rsidTr="0095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B65E1" w:rsidRPr="00760728" w:rsidRDefault="007B65E1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Creating Comprehensive HIV and AIDS Knowledge </w:t>
            </w:r>
          </w:p>
        </w:tc>
        <w:tc>
          <w:tcPr>
            <w:tcW w:w="4314" w:type="dxa"/>
          </w:tcPr>
          <w:p w:rsidR="007B65E1" w:rsidRPr="00760728" w:rsidRDefault="007B65E1" w:rsidP="00CB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7B65E1" w:rsidRPr="00760728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B65E1" w:rsidRPr="00760728" w:rsidTr="00096B95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B65E1" w:rsidRPr="00760728" w:rsidRDefault="007B65E1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Adherence to Treatment and Care Literacy</w:t>
            </w:r>
          </w:p>
        </w:tc>
        <w:tc>
          <w:tcPr>
            <w:tcW w:w="4314" w:type="dxa"/>
          </w:tcPr>
          <w:p w:rsidR="007B65E1" w:rsidRPr="00760728" w:rsidRDefault="007B65E1" w:rsidP="00CB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# staff and family members receiving education on ART adherence </w:t>
            </w: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7B65E1" w:rsidRPr="00760728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B65E1" w:rsidRPr="00760728" w:rsidTr="009F4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B65E1" w:rsidRPr="00760728" w:rsidRDefault="007B65E1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(e)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Referral of HIV related services such as PEP, VMMC, ART, PMTCT, or VCT</w:t>
            </w:r>
          </w:p>
        </w:tc>
        <w:tc>
          <w:tcPr>
            <w:tcW w:w="4314" w:type="dxa"/>
          </w:tcPr>
          <w:p w:rsidR="007B65E1" w:rsidRPr="00760728" w:rsidRDefault="007B65E1" w:rsidP="00CB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Proportion of staff and family members reporting uptake of the following services PEP, VMMC, PMTCT, ART or VCT</w:t>
            </w: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7B65E1" w:rsidRPr="00760728" w:rsidRDefault="007B65E1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7B65E1" w:rsidRPr="00760728" w:rsidTr="00862FB0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7B65E1" w:rsidRPr="00760728" w:rsidRDefault="007B65E1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(f) Promoting wellness amongst staff and family members</w:t>
            </w:r>
          </w:p>
        </w:tc>
        <w:tc>
          <w:tcPr>
            <w:tcW w:w="4314" w:type="dxa"/>
          </w:tcPr>
          <w:p w:rsidR="007B65E1" w:rsidRPr="0027425B" w:rsidRDefault="007B65E1" w:rsidP="009A29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given glucose,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and blood pressure checks by your institution</w:t>
            </w: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7B65E1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7B65E1" w:rsidRPr="00760728" w:rsidRDefault="007B65E1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023D7C" w:rsidRPr="00760728" w:rsidTr="00A13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023D7C" w:rsidRPr="00760728" w:rsidRDefault="00023D7C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Stigma and Discrimination Sensitization </w:t>
            </w:r>
          </w:p>
        </w:tc>
        <w:tc>
          <w:tcPr>
            <w:tcW w:w="4314" w:type="dxa"/>
          </w:tcPr>
          <w:p w:rsidR="00023D7C" w:rsidRPr="0027425B" w:rsidRDefault="00023D7C" w:rsidP="00CB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># of staff and family members  sensitized on reducing stigma and discrimination  towards PLWHIV</w:t>
            </w: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023D7C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023D7C" w:rsidRPr="00760728" w:rsidRDefault="00023D7C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023D7C" w:rsidRPr="00760728" w:rsidTr="0009047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023D7C" w:rsidRPr="00760728" w:rsidRDefault="00023D7C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(h) Putting in place non-discriminatory workplace benefits</w:t>
            </w:r>
          </w:p>
        </w:tc>
        <w:tc>
          <w:tcPr>
            <w:tcW w:w="4314" w:type="dxa"/>
          </w:tcPr>
          <w:p w:rsidR="00023D7C" w:rsidRPr="0027425B" w:rsidRDefault="00023D7C" w:rsidP="00CB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 of workplace benefits, such as health insurance, catering to PLHIV </w:t>
            </w: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</w:tcPr>
          <w:p w:rsidR="00023D7C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023D7C" w:rsidRPr="00760728" w:rsidRDefault="00023D7C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0F70D8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Baseline survey on HIV and AIDS knowledge for staff members conducted </w:t>
            </w:r>
          </w:p>
        </w:tc>
        <w:tc>
          <w:tcPr>
            <w:tcW w:w="4314" w:type="dxa"/>
          </w:tcPr>
          <w:p w:rsidR="00F923AD" w:rsidRPr="00C95D39" w:rsidRDefault="00F923AD" w:rsidP="00CB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Undertake baseline survey in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accordance with NACC guideline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71686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F70D8" w:rsidRPr="00760728" w:rsidTr="000B122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4" w:type="dxa"/>
          </w:tcPr>
          <w:p w:rsidR="00F923AD" w:rsidRPr="00760728" w:rsidRDefault="00F923AD" w:rsidP="00CB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Submit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report with results to NACC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71686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F70D8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4" w:type="dxa"/>
          </w:tcPr>
          <w:p w:rsidR="00F923AD" w:rsidRPr="009F304E" w:rsidRDefault="00F923AD" w:rsidP="00CB2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Baseline survey report discussed by management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recommendations developed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0F70D8" w:rsidRPr="00760728" w:rsidTr="000B1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F923AD" w:rsidRPr="00760728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>Submission of quarterly reports to NACC using the HIV &amp; AIDS mainstreaming reporting tool  and clearly indicating HIV and AIDS interventions implemented during the reporting quarter</w:t>
            </w:r>
          </w:p>
        </w:tc>
        <w:tc>
          <w:tcPr>
            <w:tcW w:w="4314" w:type="dxa"/>
          </w:tcPr>
          <w:p w:rsidR="00F923AD" w:rsidRPr="00760728" w:rsidRDefault="00F923AD" w:rsidP="00CB2C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 q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uarterly report to NACC in line with PC requirements by the 15</w:t>
            </w:r>
            <w:r w:rsidRPr="0076072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day after the end of the quarter</w:t>
            </w:r>
          </w:p>
        </w:tc>
        <w:tc>
          <w:tcPr>
            <w:tcW w:w="1134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F923AD" w:rsidRDefault="00F923A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71686D" w:rsidP="00CB2C8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F70D8" w:rsidRPr="00760728" w:rsidTr="000B1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F923AD" w:rsidRPr="00023D7C" w:rsidRDefault="00F923AD" w:rsidP="00CB2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3D7C">
              <w:rPr>
                <w:rFonts w:ascii="Times New Roman" w:hAnsi="Times New Roman" w:cs="Times New Roman"/>
                <w:sz w:val="18"/>
                <w:szCs w:val="18"/>
              </w:rPr>
              <w:t xml:space="preserve">TOTAL MARKS </w:t>
            </w:r>
          </w:p>
        </w:tc>
        <w:tc>
          <w:tcPr>
            <w:tcW w:w="4314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</w:tcPr>
          <w:p w:rsidR="00F923AD" w:rsidRPr="00760728" w:rsidRDefault="00F923AD" w:rsidP="00CB2C8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F923AD" w:rsidRDefault="00F923AD" w:rsidP="00F923A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textWrapping" w:clear="all"/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>Name……………………………………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871CC8">
        <w:rPr>
          <w:rFonts w:ascii="Times New Roman" w:hAnsi="Times New Roman" w:cs="Times New Roman"/>
          <w:sz w:val="20"/>
          <w:szCs w:val="20"/>
        </w:rPr>
        <w:t>Signature……………….......................</w:t>
      </w:r>
      <w:r>
        <w:rPr>
          <w:rFonts w:ascii="Times New Roman" w:hAnsi="Times New Roman" w:cs="Times New Roman"/>
          <w:sz w:val="20"/>
          <w:szCs w:val="20"/>
        </w:rPr>
        <w:t xml:space="preserve">............... </w:t>
      </w:r>
      <w:r w:rsidRPr="00871CC8">
        <w:rPr>
          <w:rFonts w:ascii="Times New Roman" w:hAnsi="Times New Roman" w:cs="Times New Roman"/>
          <w:sz w:val="20"/>
          <w:szCs w:val="20"/>
        </w:rPr>
        <w:t>Date…………………............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>Verified by:</w:t>
      </w:r>
    </w:p>
    <w:p w:rsidR="00F923AD" w:rsidRPr="00871CC8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Default="00F923AD" w:rsidP="00F923AD">
      <w:pPr>
        <w:rPr>
          <w:rFonts w:ascii="Times New Roman" w:hAnsi="Times New Roman" w:cs="Times New Roman"/>
          <w:sz w:val="20"/>
          <w:szCs w:val="20"/>
        </w:rPr>
      </w:pPr>
      <w:r w:rsidRPr="00871CC8">
        <w:rPr>
          <w:rFonts w:ascii="Times New Roman" w:hAnsi="Times New Roman" w:cs="Times New Roman"/>
          <w:sz w:val="20"/>
          <w:szCs w:val="20"/>
        </w:rPr>
        <w:t xml:space="preserve"> Name…………………………………....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</w:t>
      </w:r>
      <w:r w:rsidRPr="00871CC8">
        <w:rPr>
          <w:rFonts w:ascii="Times New Roman" w:hAnsi="Times New Roman" w:cs="Times New Roman"/>
          <w:sz w:val="20"/>
          <w:szCs w:val="20"/>
        </w:rPr>
        <w:t>Signature…………………….............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Pr="00871CC8">
        <w:rPr>
          <w:rFonts w:ascii="Times New Roman" w:hAnsi="Times New Roman" w:cs="Times New Roman"/>
          <w:sz w:val="20"/>
          <w:szCs w:val="20"/>
        </w:rPr>
        <w:t>Date............................................</w:t>
      </w:r>
    </w:p>
    <w:p w:rsidR="00F923AD" w:rsidRDefault="00F923AD" w:rsidP="00F923AD">
      <w:pPr>
        <w:rPr>
          <w:rFonts w:ascii="Times New Roman" w:hAnsi="Times New Roman" w:cs="Times New Roman"/>
          <w:sz w:val="20"/>
          <w:szCs w:val="20"/>
        </w:rPr>
      </w:pPr>
    </w:p>
    <w:p w:rsidR="00F923AD" w:rsidRDefault="00F923AD" w:rsidP="00F923AD">
      <w:pPr>
        <w:jc w:val="center"/>
        <w:rPr>
          <w:rFonts w:ascii="Times New Roman" w:hAnsi="Times New Roman" w:cs="Times New Roman"/>
        </w:rPr>
      </w:pPr>
    </w:p>
    <w:p w:rsidR="00F923AD" w:rsidRDefault="00F923AD" w:rsidP="00F923AD">
      <w:pPr>
        <w:jc w:val="center"/>
        <w:rPr>
          <w:rFonts w:ascii="Times New Roman" w:hAnsi="Times New Roman" w:cs="Times New Roman"/>
        </w:rPr>
      </w:pPr>
    </w:p>
    <w:p w:rsidR="00F923AD" w:rsidRDefault="00F923AD" w:rsidP="00F923AD">
      <w:pPr>
        <w:jc w:val="center"/>
        <w:rPr>
          <w:rFonts w:ascii="Times New Roman" w:hAnsi="Times New Roman" w:cs="Times New Roman"/>
        </w:rPr>
      </w:pPr>
    </w:p>
    <w:p w:rsidR="00CA7EC2" w:rsidRDefault="00017531"/>
    <w:sectPr w:rsidR="00CA7EC2" w:rsidSect="00F923AD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28BA"/>
    <w:multiLevelType w:val="hybridMultilevel"/>
    <w:tmpl w:val="B1A4555A"/>
    <w:lvl w:ilvl="0" w:tplc="F65CCE8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D"/>
    <w:rsid w:val="00017531"/>
    <w:rsid w:val="00023D7C"/>
    <w:rsid w:val="00037559"/>
    <w:rsid w:val="00075550"/>
    <w:rsid w:val="0008486A"/>
    <w:rsid w:val="000B1222"/>
    <w:rsid w:val="000B6371"/>
    <w:rsid w:val="000E403C"/>
    <w:rsid w:val="000E50CA"/>
    <w:rsid w:val="000F70D8"/>
    <w:rsid w:val="0014043C"/>
    <w:rsid w:val="001A17DF"/>
    <w:rsid w:val="001A7562"/>
    <w:rsid w:val="00253A30"/>
    <w:rsid w:val="00351629"/>
    <w:rsid w:val="0035685E"/>
    <w:rsid w:val="00412BD5"/>
    <w:rsid w:val="0044293C"/>
    <w:rsid w:val="00455306"/>
    <w:rsid w:val="00455336"/>
    <w:rsid w:val="00473287"/>
    <w:rsid w:val="004C3A40"/>
    <w:rsid w:val="004E2F13"/>
    <w:rsid w:val="005C353D"/>
    <w:rsid w:val="005F3AA7"/>
    <w:rsid w:val="006017A9"/>
    <w:rsid w:val="006017BD"/>
    <w:rsid w:val="00633C8F"/>
    <w:rsid w:val="006A32EA"/>
    <w:rsid w:val="0071686D"/>
    <w:rsid w:val="00744CAD"/>
    <w:rsid w:val="007961D1"/>
    <w:rsid w:val="007B65E1"/>
    <w:rsid w:val="008257CD"/>
    <w:rsid w:val="00862D2A"/>
    <w:rsid w:val="008828EA"/>
    <w:rsid w:val="008972D3"/>
    <w:rsid w:val="008D319F"/>
    <w:rsid w:val="00925CAA"/>
    <w:rsid w:val="00930136"/>
    <w:rsid w:val="009426FA"/>
    <w:rsid w:val="009A2936"/>
    <w:rsid w:val="009B16CB"/>
    <w:rsid w:val="00A7696D"/>
    <w:rsid w:val="00BE7568"/>
    <w:rsid w:val="00C13807"/>
    <w:rsid w:val="00CA574F"/>
    <w:rsid w:val="00CF5FDD"/>
    <w:rsid w:val="00D3086B"/>
    <w:rsid w:val="00D4393F"/>
    <w:rsid w:val="00D52370"/>
    <w:rsid w:val="00E06F08"/>
    <w:rsid w:val="00E608D3"/>
    <w:rsid w:val="00E957C3"/>
    <w:rsid w:val="00EF50E5"/>
    <w:rsid w:val="00EF51A7"/>
    <w:rsid w:val="00F81875"/>
    <w:rsid w:val="00F923AD"/>
    <w:rsid w:val="00FB4270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D27FC-20A2-4234-B738-F173F09A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AD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</w:style>
  <w:style w:type="paragraph" w:styleId="Heading3">
    <w:name w:val="heading 3"/>
    <w:basedOn w:val="Normal"/>
    <w:next w:val="Normal"/>
    <w:link w:val="Heading3Char"/>
    <w:qFormat/>
    <w:rsid w:val="00F923A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23AD"/>
    <w:rPr>
      <w:rFonts w:ascii="Cambria" w:eastAsia="Times New Roman" w:hAnsi="Cambria" w:cs="Times New Roman"/>
      <w:b/>
      <w:bCs/>
      <w:sz w:val="26"/>
      <w:szCs w:val="26"/>
      <w:lang w:val="en-JM" w:eastAsia="ja-JP"/>
    </w:rPr>
  </w:style>
  <w:style w:type="table" w:styleId="MediumGrid3-Accent5">
    <w:name w:val="Medium Grid 3 Accent 5"/>
    <w:basedOn w:val="TableNormal"/>
    <w:uiPriority w:val="69"/>
    <w:rsid w:val="00F923AD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F923A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mkhasiani</dc:creator>
  <cp:lastModifiedBy>Mercy Omoke</cp:lastModifiedBy>
  <cp:revision>2</cp:revision>
  <dcterms:created xsi:type="dcterms:W3CDTF">2017-10-16T05:58:00Z</dcterms:created>
  <dcterms:modified xsi:type="dcterms:W3CDTF">2017-10-16T05:58:00Z</dcterms:modified>
</cp:coreProperties>
</file>