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9BA" w:rsidRDefault="009529BA" w:rsidP="009529BA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B57C92">
        <w:rPr>
          <w:rFonts w:ascii="Tahoma" w:hAnsi="Tahoma" w:cs="Tahoma"/>
          <w:b/>
          <w:sz w:val="24"/>
          <w:szCs w:val="24"/>
        </w:rPr>
        <w:t>PUBLIC COMMENTS FORM</w:t>
      </w:r>
    </w:p>
    <w:p w:rsidR="002B4D0B" w:rsidRPr="00B57C92" w:rsidRDefault="002B4D0B" w:rsidP="009529BA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</w:p>
    <w:p w:rsidR="009529BA" w:rsidRPr="00B57C92" w:rsidRDefault="002B4D0B" w:rsidP="009529BA">
      <w:pPr>
        <w:spacing w:after="120"/>
        <w:rPr>
          <w:rFonts w:ascii="Tahoma" w:hAnsi="Tahoma" w:cs="Tahoma"/>
          <w:b/>
          <w:color w:val="1F497D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REVIEW OF THE HIV AND AIDS PREVENTION AND CONTROL ACT, 2006</w:t>
      </w:r>
    </w:p>
    <w:p w:rsidR="009529BA" w:rsidRPr="006829BA" w:rsidRDefault="009529BA" w:rsidP="009529BA">
      <w:pPr>
        <w:spacing w:after="120"/>
        <w:jc w:val="both"/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>Dear Sir/Madam</w:t>
      </w:r>
    </w:p>
    <w:p w:rsidR="009529BA" w:rsidRPr="006829BA" w:rsidRDefault="009529BA" w:rsidP="002B4D0B">
      <w:pPr>
        <w:spacing w:after="120"/>
        <w:jc w:val="both"/>
        <w:rPr>
          <w:rFonts w:ascii="Constantia" w:hAnsi="Constantia" w:cs="Tahoma"/>
          <w:b/>
          <w:color w:val="1F497D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 xml:space="preserve">Thank you for your interest in participating in the review of the </w:t>
      </w:r>
      <w:r w:rsidR="002B4D0B" w:rsidRPr="006829BA">
        <w:rPr>
          <w:rFonts w:ascii="Constantia" w:hAnsi="Constantia" w:cs="Tahoma"/>
          <w:sz w:val="24"/>
          <w:szCs w:val="24"/>
        </w:rPr>
        <w:t>HIV and AIDS Prevention and Control Act, 2006.</w:t>
      </w:r>
      <w:r w:rsidR="002B4D0B" w:rsidRPr="006829BA">
        <w:rPr>
          <w:rFonts w:ascii="Constantia" w:hAnsi="Constantia" w:cs="Tahoma"/>
          <w:b/>
          <w:color w:val="1F497D"/>
          <w:sz w:val="24"/>
          <w:szCs w:val="24"/>
        </w:rPr>
        <w:t xml:space="preserve"> </w:t>
      </w:r>
      <w:r w:rsidRPr="006829BA">
        <w:rPr>
          <w:rFonts w:ascii="Constantia" w:hAnsi="Constantia" w:cs="Tahoma"/>
          <w:sz w:val="24"/>
          <w:szCs w:val="24"/>
        </w:rPr>
        <w:t xml:space="preserve">To enable successful </w:t>
      </w:r>
      <w:r w:rsidR="002B4D0B" w:rsidRPr="006829BA">
        <w:rPr>
          <w:rFonts w:ascii="Constantia" w:hAnsi="Constantia" w:cs="Tahoma"/>
          <w:sz w:val="24"/>
          <w:szCs w:val="24"/>
        </w:rPr>
        <w:t>review</w:t>
      </w:r>
      <w:r w:rsidRPr="006829BA">
        <w:rPr>
          <w:rFonts w:ascii="Constantia" w:hAnsi="Constantia" w:cs="Tahoma"/>
          <w:sz w:val="24"/>
          <w:szCs w:val="24"/>
        </w:rPr>
        <w:t>, please submit your written comments on the</w:t>
      </w:r>
      <w:r w:rsidR="002B4D0B" w:rsidRPr="006829BA">
        <w:rPr>
          <w:rFonts w:ascii="Constantia" w:hAnsi="Constantia" w:cs="Tahoma"/>
          <w:sz w:val="24"/>
          <w:szCs w:val="24"/>
        </w:rPr>
        <w:t xml:space="preserve"> Act</w:t>
      </w:r>
      <w:r w:rsidRPr="006829BA">
        <w:rPr>
          <w:rFonts w:ascii="Constantia" w:hAnsi="Constantia" w:cs="Tahoma"/>
          <w:sz w:val="24"/>
          <w:szCs w:val="24"/>
        </w:rPr>
        <w:t xml:space="preserve"> to: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>The Principal Secretary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 xml:space="preserve">Ministry of </w:t>
      </w:r>
      <w:r w:rsidR="002B4D0B" w:rsidRPr="006829BA">
        <w:rPr>
          <w:rFonts w:ascii="Constantia" w:hAnsi="Constantia" w:cs="Tahoma"/>
          <w:sz w:val="24"/>
          <w:szCs w:val="24"/>
        </w:rPr>
        <w:t>Health</w:t>
      </w:r>
    </w:p>
    <w:p w:rsidR="009529BA" w:rsidRPr="006829BA" w:rsidRDefault="002B4D0B" w:rsidP="009529BA">
      <w:pPr>
        <w:rPr>
          <w:rFonts w:ascii="Constantia" w:hAnsi="Constantia" w:cs="Tahoma"/>
          <w:sz w:val="24"/>
          <w:szCs w:val="24"/>
        </w:rPr>
      </w:pPr>
      <w:proofErr w:type="spellStart"/>
      <w:r w:rsidRPr="006829BA">
        <w:rPr>
          <w:rFonts w:ascii="Constantia" w:hAnsi="Constantia" w:cs="Tahoma"/>
          <w:sz w:val="24"/>
          <w:szCs w:val="24"/>
        </w:rPr>
        <w:t>Afya</w:t>
      </w:r>
      <w:proofErr w:type="spellEnd"/>
      <w:r w:rsidRPr="006829BA">
        <w:rPr>
          <w:rFonts w:ascii="Constantia" w:hAnsi="Constantia" w:cs="Tahoma"/>
          <w:sz w:val="24"/>
          <w:szCs w:val="24"/>
        </w:rPr>
        <w:t xml:space="preserve"> </w:t>
      </w:r>
      <w:r w:rsidR="009529BA" w:rsidRPr="006829BA">
        <w:rPr>
          <w:rFonts w:ascii="Constantia" w:hAnsi="Constantia" w:cs="Tahoma"/>
          <w:sz w:val="24"/>
          <w:szCs w:val="24"/>
        </w:rPr>
        <w:t>House, Cathedral Road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>Box 300</w:t>
      </w:r>
      <w:r w:rsidR="002B4D0B" w:rsidRPr="006829BA">
        <w:rPr>
          <w:rFonts w:ascii="Constantia" w:hAnsi="Constantia" w:cs="Tahoma"/>
          <w:sz w:val="24"/>
          <w:szCs w:val="24"/>
        </w:rPr>
        <w:t>16 - 00100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>Nairobi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 xml:space="preserve">Or by e-mail: </w:t>
      </w:r>
      <w:r w:rsidR="002B4D0B" w:rsidRPr="006829BA">
        <w:rPr>
          <w:rFonts w:ascii="Constantia" w:hAnsi="Constantia" w:cs="Tahoma"/>
          <w:sz w:val="24"/>
          <w:szCs w:val="24"/>
        </w:rPr>
        <w:t>ps@health.go.ke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>OR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 xml:space="preserve">The </w:t>
      </w:r>
      <w:r w:rsidR="002B4D0B" w:rsidRPr="006829BA">
        <w:rPr>
          <w:rFonts w:ascii="Constantia" w:hAnsi="Constantia" w:cs="Tahoma"/>
          <w:sz w:val="24"/>
          <w:szCs w:val="24"/>
        </w:rPr>
        <w:t>Chief Executive Officer</w:t>
      </w:r>
      <w:r w:rsidRPr="006829BA">
        <w:rPr>
          <w:rFonts w:ascii="Constantia" w:hAnsi="Constantia" w:cs="Tahoma"/>
          <w:sz w:val="24"/>
          <w:szCs w:val="24"/>
        </w:rPr>
        <w:t>,</w:t>
      </w:r>
    </w:p>
    <w:p w:rsidR="009529BA" w:rsidRPr="006829BA" w:rsidRDefault="002B4D0B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>National AIDS Control Council</w:t>
      </w:r>
    </w:p>
    <w:p w:rsidR="009529BA" w:rsidRPr="006829BA" w:rsidRDefault="002B4D0B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>Landmark Plaza</w:t>
      </w:r>
      <w:r w:rsidR="009529BA" w:rsidRPr="006829BA">
        <w:rPr>
          <w:rFonts w:ascii="Constantia" w:hAnsi="Constantia" w:cs="Tahoma"/>
          <w:sz w:val="24"/>
          <w:szCs w:val="24"/>
        </w:rPr>
        <w:t xml:space="preserve">, </w:t>
      </w:r>
      <w:r w:rsidRPr="006829BA">
        <w:rPr>
          <w:rFonts w:ascii="Constantia" w:hAnsi="Constantia" w:cs="Tahoma"/>
          <w:sz w:val="24"/>
          <w:szCs w:val="24"/>
        </w:rPr>
        <w:t>Argwings Kodhek Road</w:t>
      </w:r>
      <w:r w:rsidR="009529BA" w:rsidRPr="006829BA">
        <w:rPr>
          <w:rFonts w:ascii="Constantia" w:hAnsi="Constantia" w:cs="Tahoma"/>
          <w:sz w:val="24"/>
          <w:szCs w:val="24"/>
        </w:rPr>
        <w:t xml:space="preserve"> 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>P.O. Bo</w:t>
      </w:r>
      <w:r w:rsidR="002B4D0B" w:rsidRPr="006829BA">
        <w:rPr>
          <w:rFonts w:ascii="Constantia" w:hAnsi="Constantia" w:cs="Tahoma"/>
          <w:sz w:val="24"/>
          <w:szCs w:val="24"/>
        </w:rPr>
        <w:t>x 61307</w:t>
      </w:r>
      <w:r w:rsidRPr="006829BA">
        <w:rPr>
          <w:rFonts w:ascii="Constantia" w:hAnsi="Constantia" w:cs="Tahoma"/>
          <w:sz w:val="24"/>
          <w:szCs w:val="24"/>
        </w:rPr>
        <w:t>-00</w:t>
      </w:r>
      <w:r w:rsidR="002B4D0B" w:rsidRPr="006829BA">
        <w:rPr>
          <w:rFonts w:ascii="Constantia" w:hAnsi="Constantia" w:cs="Tahoma"/>
          <w:sz w:val="24"/>
          <w:szCs w:val="24"/>
        </w:rPr>
        <w:t>2</w:t>
      </w:r>
      <w:r w:rsidRPr="006829BA">
        <w:rPr>
          <w:rFonts w:ascii="Constantia" w:hAnsi="Constantia" w:cs="Tahoma"/>
          <w:sz w:val="24"/>
          <w:szCs w:val="24"/>
        </w:rPr>
        <w:t>00,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 xml:space="preserve">Nairobi </w:t>
      </w:r>
    </w:p>
    <w:p w:rsidR="009529BA" w:rsidRPr="006829BA" w:rsidRDefault="009529BA" w:rsidP="009529BA">
      <w:pPr>
        <w:rPr>
          <w:rFonts w:ascii="Constantia" w:hAnsi="Constantia" w:cs="Tahoma"/>
          <w:sz w:val="24"/>
          <w:szCs w:val="24"/>
        </w:rPr>
      </w:pPr>
      <w:r w:rsidRPr="006829BA">
        <w:rPr>
          <w:rFonts w:ascii="Constantia" w:hAnsi="Constantia" w:cs="Tahoma"/>
          <w:sz w:val="24"/>
          <w:szCs w:val="24"/>
        </w:rPr>
        <w:t xml:space="preserve">or by e-mail: </w:t>
      </w:r>
      <w:r w:rsidR="002B4D0B" w:rsidRPr="006829BA">
        <w:rPr>
          <w:rFonts w:ascii="Constantia" w:hAnsi="Constantia"/>
        </w:rPr>
        <w:t>communications@nacc.or.ke</w:t>
      </w:r>
    </w:p>
    <w:p w:rsidR="009529BA" w:rsidRPr="006829BA" w:rsidRDefault="009529BA" w:rsidP="009529BA">
      <w:pPr>
        <w:spacing w:after="120"/>
        <w:jc w:val="both"/>
        <w:rPr>
          <w:rFonts w:ascii="Constantia" w:hAnsi="Constantia" w:cs="Tahoma"/>
          <w:color w:val="1F497D"/>
          <w:sz w:val="24"/>
          <w:szCs w:val="24"/>
        </w:rPr>
      </w:pPr>
      <w:bookmarkStart w:id="0" w:name="_GoBack"/>
      <w:bookmarkEnd w:id="0"/>
    </w:p>
    <w:p w:rsidR="009529BA" w:rsidRPr="006829BA" w:rsidRDefault="009529BA" w:rsidP="009529BA">
      <w:pPr>
        <w:spacing w:after="120"/>
        <w:jc w:val="both"/>
        <w:rPr>
          <w:rFonts w:ascii="Constantia" w:hAnsi="Constantia" w:cs="Tahoma"/>
          <w:color w:val="1F497D"/>
          <w:sz w:val="24"/>
          <w:szCs w:val="24"/>
        </w:rPr>
      </w:pPr>
      <w:r w:rsidRPr="006829BA">
        <w:rPr>
          <w:rFonts w:ascii="Constantia" w:hAnsi="Constantia" w:cs="Tahoma"/>
          <w:color w:val="1F497D"/>
          <w:sz w:val="24"/>
          <w:szCs w:val="24"/>
          <w:highlight w:val="yellow"/>
        </w:rPr>
        <w:t xml:space="preserve">before </w:t>
      </w:r>
      <w:r w:rsidR="002B4D0B" w:rsidRPr="006829BA">
        <w:rPr>
          <w:rFonts w:ascii="Constantia" w:hAnsi="Constantia" w:cs="Tahoma"/>
          <w:color w:val="1F497D"/>
          <w:sz w:val="24"/>
          <w:szCs w:val="24"/>
          <w:highlight w:val="yellow"/>
        </w:rPr>
        <w:t>……………………..</w:t>
      </w:r>
      <w:r w:rsidRPr="006829BA">
        <w:rPr>
          <w:rFonts w:ascii="Constantia" w:hAnsi="Constantia" w:cs="Tahoma"/>
          <w:color w:val="1F497D"/>
          <w:sz w:val="24"/>
          <w:szCs w:val="24"/>
          <w:highlight w:val="yellow"/>
        </w:rPr>
        <w:t xml:space="preserve"> using the template below.</w:t>
      </w:r>
      <w:r w:rsidRPr="006829BA">
        <w:rPr>
          <w:rFonts w:ascii="Constantia" w:hAnsi="Constantia" w:cs="Tahoma"/>
          <w:color w:val="1F497D"/>
          <w:sz w:val="24"/>
          <w:szCs w:val="24"/>
        </w:rPr>
        <w:t xml:space="preserve">  </w:t>
      </w:r>
    </w:p>
    <w:p w:rsidR="009529BA" w:rsidRPr="00B57C92" w:rsidRDefault="009529BA" w:rsidP="009529BA">
      <w:pPr>
        <w:spacing w:after="120"/>
        <w:rPr>
          <w:rFonts w:ascii="Tahoma" w:hAnsi="Tahoma" w:cs="Tahoma"/>
          <w:color w:val="1F497D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185"/>
        <w:gridCol w:w="6486"/>
      </w:tblGrid>
      <w:tr w:rsidR="002B4D0B" w:rsidRPr="00B57C92" w:rsidTr="002B4D0B"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57C9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Section of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Act</w:t>
            </w:r>
          </w:p>
        </w:tc>
        <w:tc>
          <w:tcPr>
            <w:tcW w:w="1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57C92">
              <w:rPr>
                <w:rFonts w:ascii="Tahoma" w:hAnsi="Tahoma" w:cs="Tahoma"/>
                <w:b/>
                <w:bCs/>
                <w:sz w:val="24"/>
                <w:szCs w:val="24"/>
              </w:rPr>
              <w:t>Proposed Changes</w:t>
            </w:r>
          </w:p>
        </w:tc>
        <w:tc>
          <w:tcPr>
            <w:tcW w:w="2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57C92">
              <w:rPr>
                <w:rFonts w:ascii="Tahoma" w:hAnsi="Tahoma" w:cs="Tahoma"/>
                <w:b/>
                <w:bCs/>
                <w:sz w:val="24"/>
                <w:szCs w:val="24"/>
              </w:rPr>
              <w:t>Reasons for Proposed Changes</w:t>
            </w: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4D0B" w:rsidRPr="00B57C92" w:rsidTr="002B4D0B">
        <w:tc>
          <w:tcPr>
            <w:tcW w:w="8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0B" w:rsidRPr="00B57C92" w:rsidRDefault="002B4D0B" w:rsidP="002F617F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529BA" w:rsidRPr="00B57C92" w:rsidRDefault="009529BA" w:rsidP="009529BA">
      <w:pPr>
        <w:rPr>
          <w:rFonts w:ascii="Tahoma" w:hAnsi="Tahoma" w:cs="Tahoma"/>
          <w:color w:val="1F497D"/>
          <w:sz w:val="24"/>
          <w:szCs w:val="24"/>
        </w:rPr>
      </w:pPr>
    </w:p>
    <w:p w:rsidR="009529BA" w:rsidRPr="00B57C92" w:rsidRDefault="009529BA" w:rsidP="009529BA">
      <w:pPr>
        <w:spacing w:after="120"/>
        <w:rPr>
          <w:rFonts w:ascii="Tahoma" w:hAnsi="Tahoma" w:cs="Tahoma"/>
          <w:color w:val="1F497D"/>
          <w:sz w:val="24"/>
          <w:szCs w:val="24"/>
        </w:rPr>
      </w:pPr>
    </w:p>
    <w:p w:rsidR="009529BA" w:rsidRDefault="009529BA" w:rsidP="009529BA">
      <w:pPr>
        <w:spacing w:after="120"/>
        <w:rPr>
          <w:rFonts w:ascii="Tahoma" w:hAnsi="Tahoma" w:cs="Tahoma"/>
          <w:sz w:val="24"/>
          <w:szCs w:val="24"/>
        </w:rPr>
      </w:pPr>
      <w:r w:rsidRPr="00B57C92">
        <w:rPr>
          <w:rFonts w:ascii="Tahoma" w:hAnsi="Tahoma" w:cs="Tahoma"/>
          <w:sz w:val="24"/>
          <w:szCs w:val="24"/>
        </w:rPr>
        <w:t>Kind Regards</w:t>
      </w:r>
    </w:p>
    <w:p w:rsidR="002B4D0B" w:rsidRDefault="002B4D0B" w:rsidP="009529BA">
      <w:pPr>
        <w:spacing w:after="120"/>
        <w:rPr>
          <w:rFonts w:ascii="Tahoma" w:hAnsi="Tahoma" w:cs="Tahoma"/>
          <w:sz w:val="24"/>
          <w:szCs w:val="24"/>
        </w:rPr>
      </w:pPr>
    </w:p>
    <w:p w:rsidR="009529BA" w:rsidRPr="00B57C92" w:rsidRDefault="002B4D0B" w:rsidP="009529B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Chief Executive Officer</w:t>
      </w:r>
    </w:p>
    <w:p w:rsidR="009529BA" w:rsidRPr="00B57C92" w:rsidRDefault="002B4D0B" w:rsidP="009529B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National AIDS Control Council</w:t>
      </w:r>
    </w:p>
    <w:p w:rsidR="009529BA" w:rsidRPr="00B57C92" w:rsidRDefault="009529BA" w:rsidP="009529BA">
      <w:pPr>
        <w:rPr>
          <w:rFonts w:ascii="Tahoma" w:hAnsi="Tahoma" w:cs="Tahoma"/>
          <w:sz w:val="24"/>
          <w:szCs w:val="24"/>
        </w:rPr>
      </w:pPr>
    </w:p>
    <w:p w:rsidR="0026286E" w:rsidRDefault="006829BA"/>
    <w:sectPr w:rsidR="0026286E" w:rsidSect="002B4D0B">
      <w:pgSz w:w="15840" w:h="12240" w:orient="landscape"/>
      <w:pgMar w:top="127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BA"/>
    <w:rsid w:val="002B4D0B"/>
    <w:rsid w:val="006829BA"/>
    <w:rsid w:val="008A05F9"/>
    <w:rsid w:val="009529BA"/>
    <w:rsid w:val="0099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10DB"/>
  <w15:chartTrackingRefBased/>
  <w15:docId w15:val="{8D6A0482-C15A-43EA-8F70-7F06696E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B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Welikhe</dc:creator>
  <cp:keywords/>
  <dc:description/>
  <cp:lastModifiedBy>Welikhe Frankie</cp:lastModifiedBy>
  <cp:revision>2</cp:revision>
  <dcterms:created xsi:type="dcterms:W3CDTF">2022-03-05T17:54:00Z</dcterms:created>
  <dcterms:modified xsi:type="dcterms:W3CDTF">2022-03-05T17:54:00Z</dcterms:modified>
</cp:coreProperties>
</file>